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12"/>
        <w:tblOverlap w:val="never"/>
        <w:bidiVisual/>
        <w:tblW w:w="13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4017"/>
        <w:gridCol w:w="4050"/>
        <w:gridCol w:w="4485"/>
      </w:tblGrid>
      <w:tr w:rsidR="00EF7F52" w:rsidRPr="002E3021" w:rsidTr="008710DF">
        <w:trPr>
          <w:trHeight w:hRule="exact" w:val="463"/>
          <w:tblHeader/>
        </w:trPr>
        <w:tc>
          <w:tcPr>
            <w:tcW w:w="1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F7F52" w:rsidRPr="002E3021" w:rsidRDefault="00EF7F52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عملکرد اداره ترویج و آموزش شهرستان اصفهان در 6 ماهه اول سال 1395 </w:t>
            </w:r>
          </w:p>
        </w:tc>
      </w:tr>
      <w:tr w:rsidR="001E55CA" w:rsidRPr="002E3021" w:rsidTr="00E7470E">
        <w:trPr>
          <w:trHeight w:hRule="exact" w:val="729"/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CCFF"/>
            <w:vAlign w:val="center"/>
            <w:hideMark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برگزاري  كلاسها و كارگاههاي آموزشي  یک روزه (نفر روز)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1E55CA" w:rsidRPr="002E3021" w:rsidRDefault="001E55CA" w:rsidP="001E55CA">
            <w:pPr>
              <w:tabs>
                <w:tab w:val="center" w:pos="742"/>
              </w:tabs>
              <w:bidi/>
              <w:spacing w:after="0"/>
              <w:rPr>
                <w:rFonts w:ascii="Batang" w:eastAsia="Batang" w:hAnsi="Batang" w:cs="B Titr"/>
                <w:b/>
                <w:bCs/>
                <w:sz w:val="18"/>
                <w:szCs w:val="18"/>
                <w:rtl/>
                <w:lang w:bidi="fa-IR"/>
              </w:rPr>
            </w:pPr>
            <w:r w:rsidRPr="002E3021">
              <w:rPr>
                <w:rFonts w:ascii="Batang" w:eastAsia="Batang" w:hAnsi="Batang" w:cs="B Titr" w:hint="cs"/>
                <w:b/>
                <w:bCs/>
                <w:sz w:val="18"/>
                <w:szCs w:val="18"/>
                <w:rtl/>
              </w:rPr>
              <w:t>سایت جامع الگویی تولیدی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بازديد هاي آموزشي (نفر روز)</w:t>
            </w:r>
          </w:p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</w:p>
        </w:tc>
      </w:tr>
      <w:tr w:rsidR="001E55CA" w:rsidRPr="002E3021" w:rsidTr="00E7470E">
        <w:trPr>
          <w:trHeight w:hRule="exact" w:val="411"/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عدد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color w:val="000000" w:themeColor="text1"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2151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E55CA" w:rsidRPr="002E3021" w:rsidRDefault="001E55CA" w:rsidP="001E55CA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یک مورد </w:t>
            </w:r>
            <w:r w:rsidRPr="002E302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260 نفر روز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E55CA" w:rsidRPr="002E3021" w:rsidRDefault="001E55CA" w:rsidP="001E55CA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40</w:t>
            </w:r>
          </w:p>
        </w:tc>
      </w:tr>
      <w:tr w:rsidR="001E55CA" w:rsidRPr="002E3021" w:rsidTr="00E7470E">
        <w:trPr>
          <w:trHeight w:hRule="exact" w:val="847"/>
          <w:tblHeader/>
        </w:trPr>
        <w:tc>
          <w:tcPr>
            <w:tcW w:w="80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CCFF"/>
            <w:vAlign w:val="center"/>
            <w:hideMark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40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دوره هاي آموزشی و  مهارتي سه روزه (نفر روز)</w:t>
            </w:r>
          </w:p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تهیه ،تکثیر و توزیع بروشور، پمفلت ،پارچه نوشته و اطلاعيه</w:t>
            </w:r>
          </w:p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ترويجي (مورد)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E55CA" w:rsidRPr="002E3021" w:rsidRDefault="001E55CA" w:rsidP="001E55CA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کلاسهای آموزش مهارتی اقتصاد مقاومتی</w:t>
            </w:r>
          </w:p>
        </w:tc>
      </w:tr>
      <w:tr w:rsidR="001E55CA" w:rsidRPr="002E3021" w:rsidTr="00E7470E">
        <w:trPr>
          <w:trHeight w:hRule="exact" w:val="427"/>
          <w:tblHeader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عدد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105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5CA" w:rsidRPr="002E3021" w:rsidRDefault="001E55CA" w:rsidP="001E55CA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8 مورد </w:t>
            </w:r>
            <w:r w:rsidRPr="002E302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1340 برگ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5CA" w:rsidRPr="002E3021" w:rsidRDefault="001E55CA" w:rsidP="001E55CA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17مورد - 1530نفرروز</w:t>
            </w:r>
          </w:p>
        </w:tc>
      </w:tr>
    </w:tbl>
    <w:p w:rsidR="00C36E75" w:rsidRDefault="00C36E75" w:rsidP="00DC1060">
      <w:pPr>
        <w:tabs>
          <w:tab w:val="left" w:pos="4854"/>
        </w:tabs>
        <w:bidi/>
        <w:spacing w:after="120"/>
        <w:jc w:val="left"/>
        <w:rPr>
          <w:rFonts w:cs="B Titr"/>
          <w:color w:val="0041C4"/>
          <w:rtl/>
        </w:rPr>
      </w:pPr>
    </w:p>
    <w:p w:rsidR="00C36E75" w:rsidRPr="002E3021" w:rsidRDefault="00C36E75" w:rsidP="007B076F">
      <w:pPr>
        <w:bidi/>
        <w:rPr>
          <w:rFonts w:cs="B Titr"/>
          <w:b/>
          <w:bCs/>
          <w:sz w:val="18"/>
          <w:szCs w:val="18"/>
          <w:rtl/>
        </w:rPr>
      </w:pPr>
    </w:p>
    <w:p w:rsidR="00C36E75" w:rsidRPr="002E3021" w:rsidRDefault="00C36E75" w:rsidP="007B076F">
      <w:pPr>
        <w:bidi/>
        <w:rPr>
          <w:rFonts w:cs="B Titr"/>
          <w:b/>
          <w:bCs/>
          <w:sz w:val="18"/>
          <w:szCs w:val="18"/>
          <w:rtl/>
        </w:rPr>
      </w:pPr>
    </w:p>
    <w:tbl>
      <w:tblPr>
        <w:tblpPr w:leftFromText="180" w:rightFromText="180" w:vertAnchor="text" w:horzAnchor="margin" w:tblpXSpec="right" w:tblpY="79"/>
        <w:tblOverlap w:val="never"/>
        <w:bidiVisual/>
        <w:tblW w:w="13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4017"/>
        <w:gridCol w:w="4050"/>
        <w:gridCol w:w="4485"/>
      </w:tblGrid>
      <w:tr w:rsidR="001E55CA" w:rsidRPr="002E3021" w:rsidTr="00E7470E">
        <w:trPr>
          <w:trHeight w:hRule="exact" w:val="462"/>
          <w:tblHeader/>
        </w:trPr>
        <w:tc>
          <w:tcPr>
            <w:tcW w:w="8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CCFF"/>
            <w:vAlign w:val="center"/>
            <w:hideMark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40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طرح تحقيقي ترويجي ( مورد )</w:t>
            </w:r>
          </w:p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مزارع نمايشي (هکتار)</w:t>
            </w:r>
          </w:p>
          <w:p w:rsidR="001E55CA" w:rsidRPr="002E3021" w:rsidRDefault="001E55CA" w:rsidP="001E55CA">
            <w:pPr>
              <w:tabs>
                <w:tab w:val="center" w:pos="742"/>
              </w:tabs>
              <w:bidi/>
              <w:spacing w:after="0"/>
              <w:rPr>
                <w:rFonts w:ascii="Batang" w:eastAsia="Batang" w:hAnsi="Batang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انتخاب توليد كنندگان برتر (تعداد)</w:t>
            </w:r>
          </w:p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</w:p>
        </w:tc>
      </w:tr>
      <w:tr w:rsidR="001E55CA" w:rsidRPr="002E3021" w:rsidTr="00E7470E">
        <w:trPr>
          <w:trHeight w:hRule="exact" w:val="411"/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عدد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color w:val="000000" w:themeColor="text1"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E55CA" w:rsidRPr="002E3021" w:rsidRDefault="001E55CA" w:rsidP="001E55CA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E55CA" w:rsidRPr="002E3021" w:rsidRDefault="001E55CA" w:rsidP="001E55CA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35</w:t>
            </w:r>
          </w:p>
        </w:tc>
      </w:tr>
      <w:tr w:rsidR="001E55CA" w:rsidRPr="002E3021" w:rsidTr="00E7470E">
        <w:trPr>
          <w:trHeight w:hRule="exact" w:val="597"/>
          <w:tblHeader/>
        </w:trPr>
        <w:tc>
          <w:tcPr>
            <w:tcW w:w="8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CCFF"/>
            <w:vAlign w:val="center"/>
            <w:hideMark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40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نظارت بر صندوق اعتبارات خرد زنان روستايي ( باب )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پروژه هاي اشتغالزايي زنان روستايي (مورد)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E55CA" w:rsidRPr="002E3021" w:rsidRDefault="001E55CA" w:rsidP="001E55CA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نظارت بر تعاونی زنان روستایی ( باب )</w:t>
            </w:r>
          </w:p>
        </w:tc>
      </w:tr>
      <w:tr w:rsidR="001E55CA" w:rsidRPr="002E3021" w:rsidTr="00E7470E">
        <w:trPr>
          <w:trHeight w:hRule="exact" w:val="427"/>
          <w:tblHeader/>
        </w:trPr>
        <w:tc>
          <w:tcPr>
            <w:tcW w:w="806" w:type="dxa"/>
            <w:tcBorders>
              <w:top w:val="single" w:sz="4" w:space="0" w:color="00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عدد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1E55CA" w:rsidRPr="002E3021" w:rsidRDefault="001E55CA" w:rsidP="001E55CA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E55CA" w:rsidRPr="002E3021" w:rsidRDefault="001E55CA" w:rsidP="001E55CA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E55CA" w:rsidRPr="002E3021" w:rsidRDefault="001E55CA" w:rsidP="001E55CA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</w:tbl>
    <w:p w:rsidR="00C36E75" w:rsidRPr="002E3021" w:rsidRDefault="00C36E75" w:rsidP="007B076F">
      <w:pPr>
        <w:bidi/>
        <w:rPr>
          <w:rFonts w:cs="B Titr"/>
          <w:b/>
          <w:bCs/>
          <w:sz w:val="18"/>
          <w:szCs w:val="18"/>
          <w:rtl/>
        </w:rPr>
      </w:pPr>
    </w:p>
    <w:p w:rsidR="00C36E75" w:rsidRPr="002E3021" w:rsidRDefault="00C36E75" w:rsidP="007B076F">
      <w:pPr>
        <w:tabs>
          <w:tab w:val="left" w:pos="4854"/>
        </w:tabs>
        <w:bidi/>
        <w:spacing w:after="120"/>
        <w:rPr>
          <w:rFonts w:cs="B Titr"/>
          <w:b/>
          <w:bCs/>
          <w:color w:val="0041C4"/>
          <w:sz w:val="18"/>
          <w:szCs w:val="18"/>
          <w:rtl/>
        </w:rPr>
      </w:pPr>
    </w:p>
    <w:p w:rsidR="00C36E75" w:rsidRPr="002E3021" w:rsidRDefault="00C36E75" w:rsidP="007B076F">
      <w:pPr>
        <w:tabs>
          <w:tab w:val="left" w:pos="4854"/>
        </w:tabs>
        <w:bidi/>
        <w:spacing w:after="120"/>
        <w:rPr>
          <w:rFonts w:cs="B Titr"/>
          <w:b/>
          <w:bCs/>
          <w:color w:val="0041C4"/>
          <w:sz w:val="18"/>
          <w:szCs w:val="18"/>
          <w:rtl/>
        </w:rPr>
      </w:pPr>
    </w:p>
    <w:p w:rsidR="00C36E75" w:rsidRPr="002E3021" w:rsidRDefault="00C36E75" w:rsidP="007B076F">
      <w:pPr>
        <w:tabs>
          <w:tab w:val="left" w:pos="4854"/>
        </w:tabs>
        <w:bidi/>
        <w:spacing w:after="120"/>
        <w:rPr>
          <w:rFonts w:cs="B Titr"/>
          <w:b/>
          <w:bCs/>
          <w:color w:val="0041C4"/>
          <w:sz w:val="18"/>
          <w:szCs w:val="18"/>
          <w:rtl/>
        </w:rPr>
      </w:pPr>
    </w:p>
    <w:tbl>
      <w:tblPr>
        <w:tblpPr w:leftFromText="180" w:rightFromText="180" w:vertAnchor="text" w:horzAnchor="margin" w:tblpXSpec="right" w:tblpY="401"/>
        <w:tblOverlap w:val="never"/>
        <w:bidiVisual/>
        <w:tblW w:w="13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4032"/>
        <w:gridCol w:w="4050"/>
        <w:gridCol w:w="4485"/>
      </w:tblGrid>
      <w:tr w:rsidR="001E55CA" w:rsidRPr="002E3021" w:rsidTr="00E7470E">
        <w:trPr>
          <w:trHeight w:hRule="exact" w:val="713"/>
          <w:tblHeader/>
        </w:trPr>
        <w:tc>
          <w:tcPr>
            <w:tcW w:w="80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CCFF"/>
            <w:vAlign w:val="center"/>
            <w:hideMark/>
          </w:tcPr>
          <w:p w:rsidR="001E55CA" w:rsidRPr="002E3021" w:rsidRDefault="001E55CA" w:rsidP="008710DF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E55CA" w:rsidRPr="002E3021" w:rsidRDefault="001E55CA" w:rsidP="008710DF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اردوهای هجرت یک روزه ( نفرروز)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1E55CA" w:rsidRPr="002E3021" w:rsidRDefault="001E55CA" w:rsidP="008710DF">
            <w:pPr>
              <w:tabs>
                <w:tab w:val="center" w:pos="742"/>
              </w:tabs>
              <w:bidi/>
              <w:spacing w:after="0"/>
              <w:rPr>
                <w:rFonts w:ascii="Batang" w:eastAsia="Batang" w:hAnsi="Batang" w:cs="B Titr"/>
                <w:b/>
                <w:bCs/>
                <w:sz w:val="18"/>
                <w:szCs w:val="18"/>
                <w:rtl/>
                <w:lang w:bidi="fa-IR"/>
              </w:rPr>
            </w:pPr>
            <w:r w:rsidRPr="002E3021">
              <w:rPr>
                <w:rFonts w:ascii="Batang" w:eastAsia="Batang" w:hAnsi="Batang" w:cs="B Titr" w:hint="cs"/>
                <w:b/>
                <w:bCs/>
                <w:sz w:val="18"/>
                <w:szCs w:val="18"/>
                <w:rtl/>
                <w:lang w:bidi="fa-IR"/>
              </w:rPr>
              <w:t>برگزاری کارگاه ها و همایش علمی و آموزشی ( مورد 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1E55CA" w:rsidRPr="002E3021" w:rsidRDefault="001E55CA" w:rsidP="008710DF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نظارت و پیگیری امور شرکت های خدمات مشاوره ای،  فنی و مهندسی</w:t>
            </w:r>
          </w:p>
        </w:tc>
      </w:tr>
      <w:tr w:rsidR="001E55CA" w:rsidRPr="002E3021" w:rsidTr="00E7470E">
        <w:trPr>
          <w:trHeight w:hRule="exact" w:val="411"/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55CA" w:rsidRPr="002E3021" w:rsidRDefault="001E55CA" w:rsidP="008710DF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عدد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1E55CA" w:rsidRPr="002E3021" w:rsidRDefault="001E55CA" w:rsidP="008710DF">
            <w:pPr>
              <w:bidi/>
              <w:spacing w:after="0"/>
              <w:rPr>
                <w:rFonts w:cs="B Titr"/>
                <w:b/>
                <w:bCs/>
                <w:color w:val="000000" w:themeColor="text1"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2200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E55CA" w:rsidRPr="002E3021" w:rsidRDefault="001E55CA" w:rsidP="008710DF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E55CA" w:rsidRPr="002E3021" w:rsidRDefault="001E55CA" w:rsidP="008710DF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18</w:t>
            </w:r>
          </w:p>
        </w:tc>
      </w:tr>
      <w:tr w:rsidR="001E55CA" w:rsidRPr="002E3021" w:rsidTr="00E7470E">
        <w:trPr>
          <w:trHeight w:hRule="exact" w:val="723"/>
          <w:tblHeader/>
        </w:trPr>
        <w:tc>
          <w:tcPr>
            <w:tcW w:w="8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CCFF"/>
            <w:vAlign w:val="center"/>
            <w:hideMark/>
          </w:tcPr>
          <w:p w:rsidR="001E55CA" w:rsidRPr="002E3021" w:rsidRDefault="001E55CA" w:rsidP="008710DF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1E55CA" w:rsidRPr="002E3021" w:rsidRDefault="001E55CA" w:rsidP="008710DF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نظارت و پیگیری امور مربوط به طرح نظام نوین ترویج ( پهنه)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E55CA" w:rsidRPr="002E3021" w:rsidRDefault="001E55CA" w:rsidP="008710DF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ساماندهی و پیگیری امور مربوط به سربازان سازندگی ( نفر)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1E55CA" w:rsidRPr="002E3021" w:rsidRDefault="001E55CA" w:rsidP="008710DF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برگزاري  كلاسها و كارگاههاي آموزشي  یک روزه ویژه زنان روستایی (نفر روز)</w:t>
            </w:r>
          </w:p>
        </w:tc>
      </w:tr>
      <w:tr w:rsidR="001E55CA" w:rsidRPr="002E3021" w:rsidTr="00E7470E">
        <w:trPr>
          <w:trHeight w:hRule="exact" w:val="427"/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55CA" w:rsidRPr="002E3021" w:rsidRDefault="001E55CA" w:rsidP="008710DF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عدد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1E55CA" w:rsidRPr="002E3021" w:rsidRDefault="001E55CA" w:rsidP="008710DF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E55CA" w:rsidRPr="002E3021" w:rsidRDefault="001E55CA" w:rsidP="008710DF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E55CA" w:rsidRPr="002E3021" w:rsidRDefault="001E55CA" w:rsidP="008710DF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731</w:t>
            </w:r>
          </w:p>
        </w:tc>
      </w:tr>
      <w:tr w:rsidR="001E55CA" w:rsidRPr="002E3021" w:rsidTr="00E7470E">
        <w:trPr>
          <w:trHeight w:hRule="exact" w:val="1047"/>
          <w:tblHeader/>
        </w:trPr>
        <w:tc>
          <w:tcPr>
            <w:tcW w:w="8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CCFF"/>
            <w:vAlign w:val="center"/>
          </w:tcPr>
          <w:p w:rsidR="001E55CA" w:rsidRPr="002E3021" w:rsidRDefault="001E55CA" w:rsidP="008710DF">
            <w:pPr>
              <w:bidi/>
              <w:spacing w:after="0"/>
              <w:rPr>
                <w:rFonts w:cs="B Titr"/>
                <w:b/>
                <w:bCs/>
                <w:color w:val="171717" w:themeColor="background2" w:themeShade="1A"/>
                <w:sz w:val="18"/>
                <w:szCs w:val="18"/>
                <w:rtl/>
              </w:rPr>
            </w:pPr>
            <w:r w:rsidRPr="002E3021">
              <w:rPr>
                <w:rFonts w:cs="B Titr" w:hint="cs"/>
                <w:b/>
                <w:bCs/>
                <w:color w:val="171717" w:themeColor="background2" w:themeShade="1A"/>
                <w:sz w:val="18"/>
                <w:szCs w:val="18"/>
                <w:rtl/>
              </w:rPr>
              <w:t>عنوان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E55CA" w:rsidRPr="002E3021" w:rsidRDefault="001E55CA" w:rsidP="008710DF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ساماندهی و بازمهندسی مددكاران  ترويجي (نفر)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E55CA" w:rsidRPr="002E3021" w:rsidRDefault="001E55CA" w:rsidP="008710DF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2E3021">
              <w:rPr>
                <w:rFonts w:cs="B Tit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پیگیری و برگزاری جلسات جهت اجرای تفاهم نامه نهضت سواد آموزی  و جهاد کشاورزی ( مورد )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E55CA" w:rsidRPr="002E3021" w:rsidRDefault="001E55CA" w:rsidP="008710DF">
            <w:pPr>
              <w:tabs>
                <w:tab w:val="left" w:pos="204"/>
                <w:tab w:val="center" w:pos="814"/>
              </w:tabs>
              <w:bidi/>
              <w:spacing w:after="0"/>
              <w:jc w:val="both"/>
              <w:rPr>
                <w:rFonts w:cs="B Titr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2E3021">
              <w:rPr>
                <w:rFonts w:cs="B Titr" w:hint="cs"/>
                <w:b/>
                <w:bCs/>
                <w:color w:val="0D0D0D" w:themeColor="text1" w:themeTint="F2"/>
                <w:sz w:val="18"/>
                <w:szCs w:val="18"/>
                <w:rtl/>
              </w:rPr>
              <w:t>همکاری و  شرکت در جلسات بین بخشی با ارگان های : فرمانداری ، مراکز بهداشت  یک و دو ، کمیته بانوان ، کارگروه سلامت  و امنیت شهرستان ، دامپزشکی و ..... ( مورد )</w:t>
            </w:r>
          </w:p>
        </w:tc>
      </w:tr>
      <w:tr w:rsidR="001E55CA" w:rsidRPr="002E3021" w:rsidTr="00E7470E">
        <w:trPr>
          <w:trHeight w:hRule="exact" w:val="415"/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1E55CA" w:rsidRPr="002E3021" w:rsidRDefault="001E55CA" w:rsidP="008710DF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عدد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1E55CA" w:rsidRPr="002E3021" w:rsidRDefault="001E55CA" w:rsidP="008710DF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414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E55CA" w:rsidRPr="002E3021" w:rsidRDefault="001E55CA" w:rsidP="008710DF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1E55CA" w:rsidRPr="002E3021" w:rsidRDefault="001E55CA" w:rsidP="008710DF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2E3021">
              <w:rPr>
                <w:rFonts w:cs="B Titr" w:hint="cs"/>
                <w:b/>
                <w:bCs/>
                <w:sz w:val="18"/>
                <w:szCs w:val="18"/>
                <w:rtl/>
              </w:rPr>
              <w:t>27</w:t>
            </w:r>
          </w:p>
        </w:tc>
      </w:tr>
      <w:tr w:rsidR="001E55CA" w:rsidRPr="002E3021" w:rsidTr="00E7470E">
        <w:trPr>
          <w:trHeight w:hRule="exact" w:val="1078"/>
          <w:tblHeader/>
        </w:trPr>
        <w:tc>
          <w:tcPr>
            <w:tcW w:w="8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CCFF"/>
            <w:vAlign w:val="center"/>
          </w:tcPr>
          <w:p w:rsidR="001E55CA" w:rsidRPr="002E3021" w:rsidRDefault="001E55CA" w:rsidP="008710DF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403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E55CA" w:rsidRPr="002E3021" w:rsidRDefault="001E55CA" w:rsidP="008710DF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هدایت و پیگیری فرم کمیسیون وام اقتصاد مقاومتی ( مورد)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E55CA" w:rsidRPr="002E3021" w:rsidRDefault="001E55CA" w:rsidP="008710DF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پیگیری و برگزاری کلاس های آموزشی در راستای اجرای تفاهم نامه وزارت  بهداشت و درمان و جهاد کشاورزی (نفرروز)</w:t>
            </w:r>
          </w:p>
        </w:tc>
        <w:tc>
          <w:tcPr>
            <w:tcW w:w="44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1E55CA" w:rsidRPr="002E3021" w:rsidRDefault="001E55CA" w:rsidP="008710DF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کلاس های آموزشی کارآفرینی ویژه اعضای صندوق خرد زنان روستایی ( نفرروز)</w:t>
            </w:r>
          </w:p>
        </w:tc>
      </w:tr>
      <w:tr w:rsidR="001E55CA" w:rsidRPr="002E3021" w:rsidTr="00E7470E">
        <w:trPr>
          <w:trHeight w:hRule="exact" w:val="427"/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E55CA" w:rsidRPr="002E3021" w:rsidRDefault="001E55CA" w:rsidP="008710DF">
            <w:pPr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عدد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5CA" w:rsidRPr="002E3021" w:rsidRDefault="00EF7F52" w:rsidP="008710DF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CA" w:rsidRPr="002E3021" w:rsidRDefault="001E55CA" w:rsidP="008710DF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234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CA" w:rsidRPr="002E3021" w:rsidRDefault="00E7470E" w:rsidP="008710DF">
            <w:pPr>
              <w:tabs>
                <w:tab w:val="left" w:pos="204"/>
                <w:tab w:val="center" w:pos="814"/>
              </w:tabs>
              <w:bidi/>
              <w:spacing w:after="0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86</w:t>
            </w:r>
            <w:bookmarkStart w:id="0" w:name="_GoBack"/>
            <w:bookmarkEnd w:id="0"/>
          </w:p>
        </w:tc>
      </w:tr>
    </w:tbl>
    <w:p w:rsidR="00C36E75" w:rsidRPr="002E3021" w:rsidRDefault="00C36E75" w:rsidP="007B076F">
      <w:pPr>
        <w:tabs>
          <w:tab w:val="left" w:pos="4854"/>
        </w:tabs>
        <w:bidi/>
        <w:spacing w:after="120"/>
        <w:rPr>
          <w:rFonts w:cs="B Titr"/>
          <w:b/>
          <w:bCs/>
          <w:color w:val="0041C4"/>
          <w:sz w:val="18"/>
          <w:szCs w:val="18"/>
          <w:rtl/>
        </w:rPr>
      </w:pPr>
    </w:p>
    <w:p w:rsidR="00C36E75" w:rsidRPr="002E3021" w:rsidRDefault="00C36E75" w:rsidP="007B076F">
      <w:pPr>
        <w:tabs>
          <w:tab w:val="left" w:pos="4854"/>
        </w:tabs>
        <w:bidi/>
        <w:spacing w:after="120"/>
        <w:rPr>
          <w:rFonts w:cs="B Titr"/>
          <w:b/>
          <w:bCs/>
          <w:color w:val="0041C4"/>
          <w:sz w:val="18"/>
          <w:szCs w:val="18"/>
          <w:rtl/>
        </w:rPr>
      </w:pPr>
    </w:p>
    <w:p w:rsidR="00C36E75" w:rsidRPr="002E3021" w:rsidRDefault="00C36E75" w:rsidP="007B076F">
      <w:pPr>
        <w:tabs>
          <w:tab w:val="left" w:pos="4854"/>
        </w:tabs>
        <w:bidi/>
        <w:spacing w:after="120"/>
        <w:rPr>
          <w:rFonts w:cs="B Titr"/>
          <w:b/>
          <w:bCs/>
          <w:color w:val="0041C4"/>
          <w:sz w:val="18"/>
          <w:szCs w:val="18"/>
          <w:rtl/>
        </w:rPr>
      </w:pPr>
    </w:p>
    <w:p w:rsidR="00C36E75" w:rsidRPr="002E3021" w:rsidRDefault="00C36E75" w:rsidP="007B076F">
      <w:pPr>
        <w:tabs>
          <w:tab w:val="left" w:pos="4854"/>
        </w:tabs>
        <w:bidi/>
        <w:spacing w:after="120"/>
        <w:rPr>
          <w:rFonts w:cs="B Titr"/>
          <w:color w:val="0041C4"/>
          <w:rtl/>
        </w:rPr>
      </w:pPr>
    </w:p>
    <w:p w:rsidR="00C36E75" w:rsidRPr="002E3021" w:rsidRDefault="00C36E75" w:rsidP="007B076F">
      <w:pPr>
        <w:tabs>
          <w:tab w:val="left" w:pos="4854"/>
        </w:tabs>
        <w:bidi/>
        <w:spacing w:after="120"/>
        <w:rPr>
          <w:rFonts w:cs="B Titr"/>
          <w:color w:val="0041C4"/>
          <w:rtl/>
        </w:rPr>
      </w:pPr>
    </w:p>
    <w:p w:rsidR="00C36E75" w:rsidRDefault="00C36E75" w:rsidP="007B076F">
      <w:pPr>
        <w:tabs>
          <w:tab w:val="left" w:pos="4854"/>
        </w:tabs>
        <w:bidi/>
        <w:spacing w:after="120"/>
        <w:rPr>
          <w:rFonts w:cs="B Titr"/>
          <w:color w:val="0041C4"/>
          <w:rtl/>
        </w:rPr>
      </w:pPr>
    </w:p>
    <w:p w:rsidR="00C36E75" w:rsidRDefault="00C36E75" w:rsidP="007B076F">
      <w:pPr>
        <w:tabs>
          <w:tab w:val="left" w:pos="4854"/>
        </w:tabs>
        <w:bidi/>
        <w:spacing w:after="120"/>
        <w:rPr>
          <w:rFonts w:cs="B Titr"/>
          <w:color w:val="0041C4"/>
          <w:rtl/>
        </w:rPr>
      </w:pPr>
    </w:p>
    <w:p w:rsidR="00C36E75" w:rsidRDefault="00C36E75" w:rsidP="00C36E75">
      <w:pPr>
        <w:tabs>
          <w:tab w:val="left" w:pos="4854"/>
        </w:tabs>
        <w:bidi/>
        <w:spacing w:after="120"/>
        <w:jc w:val="left"/>
        <w:rPr>
          <w:rFonts w:cs="B Titr"/>
          <w:color w:val="0041C4"/>
          <w:rtl/>
        </w:rPr>
      </w:pPr>
    </w:p>
    <w:sectPr w:rsidR="00C36E75" w:rsidSect="001E55CA">
      <w:headerReference w:type="default" r:id="rId7"/>
      <w:pgSz w:w="16838" w:h="11906" w:orient="landscape"/>
      <w:pgMar w:top="45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0E" w:rsidRDefault="007E430E" w:rsidP="001565EA">
      <w:pPr>
        <w:spacing w:after="0" w:line="240" w:lineRule="auto"/>
      </w:pPr>
      <w:r>
        <w:separator/>
      </w:r>
    </w:p>
  </w:endnote>
  <w:endnote w:type="continuationSeparator" w:id="0">
    <w:p w:rsidR="007E430E" w:rsidRDefault="007E430E" w:rsidP="0015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0E" w:rsidRDefault="007E430E" w:rsidP="001565EA">
      <w:pPr>
        <w:spacing w:after="0" w:line="240" w:lineRule="auto"/>
      </w:pPr>
      <w:r>
        <w:separator/>
      </w:r>
    </w:p>
  </w:footnote>
  <w:footnote w:type="continuationSeparator" w:id="0">
    <w:p w:rsidR="007E430E" w:rsidRDefault="007E430E" w:rsidP="0015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B3" w:rsidRDefault="00B355B3" w:rsidP="00B355B3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391"/>
    <w:rsid w:val="0000559F"/>
    <w:rsid w:val="00007C3B"/>
    <w:rsid w:val="00035F2D"/>
    <w:rsid w:val="0007656D"/>
    <w:rsid w:val="00085A03"/>
    <w:rsid w:val="00094152"/>
    <w:rsid w:val="000A5D1C"/>
    <w:rsid w:val="001565EA"/>
    <w:rsid w:val="00195D3B"/>
    <w:rsid w:val="001E55CA"/>
    <w:rsid w:val="001F2275"/>
    <w:rsid w:val="00226CCC"/>
    <w:rsid w:val="00263278"/>
    <w:rsid w:val="00293A4C"/>
    <w:rsid w:val="002A1E3E"/>
    <w:rsid w:val="002A7C92"/>
    <w:rsid w:val="002C0EED"/>
    <w:rsid w:val="002C5434"/>
    <w:rsid w:val="002E3021"/>
    <w:rsid w:val="00351FB4"/>
    <w:rsid w:val="0037146E"/>
    <w:rsid w:val="0043113A"/>
    <w:rsid w:val="004A5CD1"/>
    <w:rsid w:val="004F35D6"/>
    <w:rsid w:val="0052017A"/>
    <w:rsid w:val="00597760"/>
    <w:rsid w:val="00611DFA"/>
    <w:rsid w:val="007B076F"/>
    <w:rsid w:val="007E430E"/>
    <w:rsid w:val="008018DA"/>
    <w:rsid w:val="008103CC"/>
    <w:rsid w:val="008710DF"/>
    <w:rsid w:val="00876EDC"/>
    <w:rsid w:val="008949BE"/>
    <w:rsid w:val="008E34D2"/>
    <w:rsid w:val="008F6624"/>
    <w:rsid w:val="00955CB2"/>
    <w:rsid w:val="009633E6"/>
    <w:rsid w:val="0098587A"/>
    <w:rsid w:val="009A0686"/>
    <w:rsid w:val="009E21FF"/>
    <w:rsid w:val="00A32857"/>
    <w:rsid w:val="00A868D4"/>
    <w:rsid w:val="00AD64F1"/>
    <w:rsid w:val="00B355B3"/>
    <w:rsid w:val="00B63245"/>
    <w:rsid w:val="00B75228"/>
    <w:rsid w:val="00BC07DE"/>
    <w:rsid w:val="00BD0FB4"/>
    <w:rsid w:val="00C13AA7"/>
    <w:rsid w:val="00C36041"/>
    <w:rsid w:val="00C36E75"/>
    <w:rsid w:val="00C97A61"/>
    <w:rsid w:val="00CD2CE8"/>
    <w:rsid w:val="00D16B95"/>
    <w:rsid w:val="00D250AA"/>
    <w:rsid w:val="00DC1060"/>
    <w:rsid w:val="00DC64D7"/>
    <w:rsid w:val="00E04391"/>
    <w:rsid w:val="00E065E9"/>
    <w:rsid w:val="00E40446"/>
    <w:rsid w:val="00E7470E"/>
    <w:rsid w:val="00E86131"/>
    <w:rsid w:val="00E90BE8"/>
    <w:rsid w:val="00E9221C"/>
    <w:rsid w:val="00E96157"/>
    <w:rsid w:val="00EC2EEF"/>
    <w:rsid w:val="00EF7F52"/>
    <w:rsid w:val="00F14DCC"/>
    <w:rsid w:val="00F452E4"/>
    <w:rsid w:val="00F819EC"/>
    <w:rsid w:val="00FA3AB1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51C15DD"/>
  <w15:docId w15:val="{4E137FD6-A51C-41E9-9002-85E05BA5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391"/>
    <w:pPr>
      <w:spacing w:after="200" w:line="276" w:lineRule="auto"/>
      <w:jc w:val="center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E043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56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EA"/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B724-E983-4ABA-94A1-BD08EB95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TarVij_s1w10</dc:creator>
  <cp:keywords/>
  <dc:description/>
  <cp:lastModifiedBy>TarVij_s1w10</cp:lastModifiedBy>
  <cp:revision>100</cp:revision>
  <dcterms:created xsi:type="dcterms:W3CDTF">2016-06-30T06:39:00Z</dcterms:created>
  <dcterms:modified xsi:type="dcterms:W3CDTF">2016-09-21T10:49:00Z</dcterms:modified>
</cp:coreProperties>
</file>